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5" w:after="0"/>
        <w:rPr>
          <w:sz w:val="21"/>
        </w:rPr>
      </w:pPr>
      <w:r>
        <w:rPr>
          <w:sz w:val="21"/>
        </w:rPr>
      </w:r>
      <w:r>
        <mc:AlternateContent>
          <mc:Choice Requires="wps">
            <w:drawing>
              <wp:anchor behindDoc="1" distT="0" distB="0" distL="0" distR="0" simplePos="0" locked="0" layoutInCell="0" allowOverlap="1" relativeHeight="4">
                <wp:simplePos x="0" y="0"/>
                <wp:positionH relativeFrom="page">
                  <wp:posOffset>1082040</wp:posOffset>
                </wp:positionH>
                <wp:positionV relativeFrom="paragraph">
                  <wp:posOffset>183515</wp:posOffset>
                </wp:positionV>
                <wp:extent cx="5580380" cy="335280"/>
                <wp:effectExtent l="0" t="0" r="0" b="0"/>
                <wp:wrapTopAndBottom/>
                <wp:docPr id="1" name="Quadro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0380" cy="335280"/>
                        </a:xfrm>
                        <a:prstGeom prst="rect"/>
                        <a:solidFill>
                          <a:srgbClr val="B1B1B1"/>
                        </a:solidFill>
                        <a:ln w="317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dodoquadro"/>
                              <w:spacing w:before="54" w:after="0"/>
                              <w:ind w:left="413" w:hanging="0"/>
                              <w:jc w:val="center"/>
                              <w:rPr>
                                <w:b/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ANÁLISE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RISCOS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1B1B1" strokecolor="#000000" strokeweight="0pt" style="position:absolute;rotation:-0;width:439.4pt;height:26.4pt;mso-wrap-distance-left:0pt;mso-wrap-distance-right:0pt;mso-wrap-distance-top:0pt;mso-wrap-distance-bottom:0pt;margin-top:14.45pt;mso-position-vertical-relative:text;margin-left:85.2pt;mso-position-horizontal-relative:page">
                <v:textbox inset="0in,0in,0in,0in">
                  <w:txbxContent>
                    <w:p>
                      <w:pPr>
                        <w:pStyle w:val="Contedodoquadro"/>
                        <w:spacing w:before="54" w:after="0"/>
                        <w:ind w:left="413" w:hanging="0"/>
                        <w:jc w:val="center"/>
                        <w:rPr>
                          <w:b/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ANÁLISE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DE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RISCOS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6" w:after="0"/>
        <w:rPr>
          <w:sz w:val="13"/>
        </w:rPr>
      </w:pPr>
      <w:r>
        <w:rPr>
          <w:sz w:val="13"/>
        </w:rPr>
      </w:r>
    </w:p>
    <w:tbl>
      <w:tblPr>
        <w:tblStyle w:val="TableNormal"/>
        <w:tblW w:w="8761" w:type="dxa"/>
        <w:jc w:val="left"/>
        <w:tblInd w:w="161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3563"/>
        <w:gridCol w:w="989"/>
        <w:gridCol w:w="977"/>
        <w:gridCol w:w="1352"/>
        <w:gridCol w:w="274"/>
        <w:gridCol w:w="352"/>
        <w:gridCol w:w="885"/>
        <w:gridCol w:w="368"/>
      </w:tblGrid>
      <w:tr>
        <w:trPr>
          <w:trHeight w:val="412" w:hRule="atLeast"/>
        </w:trPr>
        <w:tc>
          <w:tcPr>
            <w:tcW w:w="3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lineRule="exact" w:line="274" w:before="0" w:after="0"/>
              <w:ind w:left="67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Risco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01</w:t>
            </w:r>
          </w:p>
        </w:tc>
        <w:tc>
          <w:tcPr>
            <w:tcW w:w="519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Execução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do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Objeto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com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baixa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qualidade.</w:t>
            </w:r>
          </w:p>
        </w:tc>
      </w:tr>
      <w:tr>
        <w:trPr>
          <w:trHeight w:val="827" w:hRule="atLeast"/>
        </w:trPr>
        <w:tc>
          <w:tcPr>
            <w:tcW w:w="3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before="206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Causas</w:t>
            </w:r>
          </w:p>
        </w:tc>
        <w:tc>
          <w:tcPr>
            <w:tcW w:w="519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8" w:right="-1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Incapacidade</w:t>
            </w:r>
            <w:r>
              <w:rPr>
                <w:spacing w:val="5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da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Contratante</w:t>
            </w:r>
            <w:r>
              <w:rPr>
                <w:spacing w:val="5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em</w:t>
            </w:r>
            <w:r>
              <w:rPr>
                <w:spacing w:val="5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executar</w:t>
            </w:r>
            <w:r>
              <w:rPr>
                <w:spacing w:val="5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o</w:t>
            </w:r>
            <w:r>
              <w:rPr>
                <w:spacing w:val="5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Objeto</w:t>
            </w:r>
          </w:p>
          <w:p>
            <w:pPr>
              <w:pStyle w:val="TableParagraph"/>
              <w:widowControl w:val="false"/>
              <w:spacing w:before="138" w:after="0"/>
              <w:ind w:left="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Contratado.</w:t>
            </w:r>
          </w:p>
        </w:tc>
      </w:tr>
      <w:tr>
        <w:trPr>
          <w:trHeight w:val="826" w:hRule="atLeast"/>
        </w:trPr>
        <w:tc>
          <w:tcPr>
            <w:tcW w:w="3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before="206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Consequências</w:t>
            </w:r>
          </w:p>
        </w:tc>
        <w:tc>
          <w:tcPr>
            <w:tcW w:w="519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 </w:t>
            </w:r>
            <w:r>
              <w:rPr>
                <w:kern w:val="0"/>
                <w:sz w:val="24"/>
                <w:szCs w:val="22"/>
                <w:lang w:eastAsia="en-US" w:bidi="ar-SA"/>
              </w:rPr>
              <w:t>Não atendimento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dos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objetivos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esperados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da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Solução</w:t>
            </w:r>
          </w:p>
          <w:p>
            <w:pPr>
              <w:pStyle w:val="TableParagraph"/>
              <w:widowControl w:val="false"/>
              <w:spacing w:before="138" w:after="0"/>
              <w:ind w:left="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contratada.</w:t>
            </w:r>
          </w:p>
        </w:tc>
      </w:tr>
      <w:tr>
        <w:trPr>
          <w:trHeight w:val="413" w:hRule="atLeast"/>
        </w:trPr>
        <w:tc>
          <w:tcPr>
            <w:tcW w:w="3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lineRule="exact" w:line="274" w:before="0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Probabilidade</w:t>
            </w:r>
          </w:p>
        </w:tc>
        <w:tc>
          <w:tcPr>
            <w:tcW w:w="19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6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Média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lineRule="exact" w:line="274" w:before="0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Impacto</w:t>
            </w:r>
          </w:p>
        </w:tc>
        <w:tc>
          <w:tcPr>
            <w:tcW w:w="18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Alto</w:t>
            </w:r>
          </w:p>
        </w:tc>
      </w:tr>
      <w:tr>
        <w:trPr>
          <w:trHeight w:val="412" w:hRule="atLeast"/>
        </w:trPr>
        <w:tc>
          <w:tcPr>
            <w:tcW w:w="4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lineRule="exact" w:line="274" w:before="0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Ações</w:t>
            </w:r>
            <w:r>
              <w:rPr>
                <w:b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de</w:t>
            </w:r>
            <w:r>
              <w:rPr>
                <w:b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Mitigação</w:t>
            </w:r>
            <w:r>
              <w:rPr>
                <w:b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e/ou Contingência</w:t>
            </w:r>
          </w:p>
        </w:tc>
        <w:tc>
          <w:tcPr>
            <w:tcW w:w="2603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2345" w:leader="none"/>
              </w:tabs>
              <w:spacing w:lineRule="exact" w:line="274" w:before="0" w:after="0"/>
              <w:ind w:left="99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 </w:t>
            </w:r>
            <w:r>
              <w:rPr>
                <w:kern w:val="0"/>
                <w:sz w:val="24"/>
                <w:szCs w:val="22"/>
                <w:lang w:eastAsia="en-US" w:bidi="ar-SA"/>
              </w:rPr>
              <w:tab/>
              <w:t> </w:t>
            </w:r>
          </w:p>
        </w:tc>
        <w:tc>
          <w:tcPr>
            <w:tcW w:w="352" w:type="dxa"/>
            <w:tcBorders>
              <w:top w:val="single" w:sz="6" w:space="0" w:color="000000"/>
              <w:bottom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885" w:type="dxa"/>
            <w:tcBorders>
              <w:top w:val="single" w:sz="6" w:space="0" w:color="000000"/>
              <w:bottom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36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901" w:hRule="atLeast"/>
        </w:trPr>
        <w:tc>
          <w:tcPr>
            <w:tcW w:w="876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564" w:leader="none"/>
              </w:tabs>
              <w:spacing w:lineRule="auto" w:line="276" w:before="0" w:after="0"/>
              <w:ind w:left="721" w:right="1" w:hanging="356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Exigência</w:t>
            </w:r>
            <w:r>
              <w:rPr>
                <w:spacing w:val="2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de</w:t>
            </w:r>
            <w:r>
              <w:rPr>
                <w:spacing w:val="2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comprovação</w:t>
            </w:r>
            <w:r>
              <w:rPr>
                <w:spacing w:val="2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técnica</w:t>
            </w:r>
            <w:r>
              <w:rPr>
                <w:spacing w:val="2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da</w:t>
            </w:r>
            <w:r>
              <w:rPr>
                <w:spacing w:val="2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licitante</w:t>
            </w:r>
            <w:r>
              <w:rPr>
                <w:spacing w:val="2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para</w:t>
            </w:r>
            <w:r>
              <w:rPr>
                <w:spacing w:val="2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execução</w:t>
            </w:r>
            <w:r>
              <w:rPr>
                <w:spacing w:val="2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de</w:t>
            </w:r>
            <w:r>
              <w:rPr>
                <w:spacing w:val="2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objeto</w:t>
            </w:r>
            <w:r>
              <w:rPr>
                <w:spacing w:val="2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de</w:t>
            </w:r>
            <w:r>
              <w:rPr>
                <w:spacing w:val="2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mesma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natureza.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564" w:leader="none"/>
              </w:tabs>
              <w:spacing w:lineRule="auto" w:line="276" w:before="0" w:after="0"/>
              <w:ind w:left="721" w:right="-15" w:hanging="356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Estabelecer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cláusulas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para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aplicação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de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sanções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administrativas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em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casos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de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entrega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do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objeto com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baixa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qualidade.</w:t>
            </w:r>
          </w:p>
          <w:p>
            <w:pPr>
              <w:pStyle w:val="TableParagraph"/>
              <w:widowControl w:val="false"/>
              <w:spacing w:lineRule="exact" w:line="275" w:before="0" w:after="0"/>
              <w:ind w:left="36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2.Notificar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a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Contratante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e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aplicar</w:t>
            </w:r>
            <w:r>
              <w:rPr>
                <w:spacing w:val="1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sanções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administrativas</w:t>
            </w:r>
            <w:r>
              <w:rPr>
                <w:spacing w:val="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previstas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no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Contrato,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caso</w:t>
            </w:r>
          </w:p>
          <w:p>
            <w:pPr>
              <w:pStyle w:val="TableParagraph"/>
              <w:widowControl w:val="false"/>
              <w:spacing w:before="39" w:after="0"/>
              <w:ind w:left="721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necessário.</w:t>
            </w:r>
          </w:p>
        </w:tc>
      </w:tr>
      <w:tr>
        <w:trPr>
          <w:trHeight w:val="826" w:hRule="atLeast"/>
        </w:trPr>
        <w:tc>
          <w:tcPr>
            <w:tcW w:w="3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before="206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Setor(es)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Responsável(veis)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Unidade</w:t>
            </w:r>
          </w:p>
          <w:p>
            <w:pPr>
              <w:pStyle w:val="TableParagraph"/>
              <w:widowControl w:val="false"/>
              <w:spacing w:before="138" w:after="0"/>
              <w:ind w:left="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Contrato.</w:t>
            </w:r>
          </w:p>
        </w:tc>
        <w:tc>
          <w:tcPr>
            <w:tcW w:w="260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51" w:leader="none"/>
              </w:tabs>
              <w:spacing w:before="0" w:after="0"/>
              <w:ind w:left="8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demandante,</w:t>
              <w:tab/>
              <w:t>Pregoeiro</w:t>
            </w:r>
          </w:p>
        </w:tc>
        <w:tc>
          <w:tcPr>
            <w:tcW w:w="35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hanging="0"/>
              <w:jc w:val="center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e</w:t>
            </w:r>
          </w:p>
        </w:tc>
        <w:tc>
          <w:tcPr>
            <w:tcW w:w="88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2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Gestor</w:t>
            </w:r>
          </w:p>
        </w:tc>
        <w:tc>
          <w:tcPr>
            <w:tcW w:w="36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27" w:right="-1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do</w:t>
            </w:r>
          </w:p>
        </w:tc>
      </w:tr>
    </w:tbl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7" w:after="0"/>
        <w:rPr>
          <w:sz w:val="12"/>
        </w:rPr>
      </w:pPr>
      <w:r>
        <w:rPr>
          <w:sz w:val="12"/>
        </w:rPr>
        <mc:AlternateContent>
          <mc:Choice Requires="wpg">
            <w:drawing>
              <wp:anchor behindDoc="1" distT="0" distB="0" distL="114300" distR="114300" simplePos="0" locked="0" layoutInCell="0" allowOverlap="1" relativeHeight="5">
                <wp:simplePos x="0" y="0"/>
                <wp:positionH relativeFrom="page">
                  <wp:posOffset>1113790</wp:posOffset>
                </wp:positionH>
                <wp:positionV relativeFrom="paragraph">
                  <wp:posOffset>63500</wp:posOffset>
                </wp:positionV>
                <wp:extent cx="5547360" cy="328295"/>
                <wp:effectExtent l="1270" t="1270" r="635" b="20955"/>
                <wp:wrapTopAndBottom/>
                <wp:docPr id="2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47240" cy="328320"/>
                          <a:chOff x="0" y="0"/>
                          <a:chExt cx="5547240" cy="328320"/>
                        </a:xfrm>
                      </wpg:grpSpPr>
                      <wps:wsp>
                        <wps:cNvSpPr/>
                        <wps:spPr>
                          <a:xfrm>
                            <a:off x="2258640" y="0"/>
                            <a:ext cx="3288600" cy="328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jc w:val="left"/>
                                <w:rPr/>
                              </w:pPr>
                              <w:r>
                                <w:rPr>
                                  <w:sz w:val="24"/>
                                  <w:rFonts w:ascii="Times New Roman" w:hAnsi="Times New Roman" w:eastAsia="Calibri" w:cs="" w:cstheme="minorBidi" w:eastAsiaTheme="minorHAnsi"/>
                                  <w:lang w:val="en-US"/>
                                </w:rPr>
                                <w:t>Incompatibilidade do módulo com os módulos</w:t>
                              </w:r>
                            </w:p>
                            <w:p>
                              <w:pPr>
                                <w:overflowPunct w:val="false"/>
                                <w:jc w:val="left"/>
                                <w:rPr/>
                              </w:pPr>
                              <w:r>
                                <w:rPr>
                                  <w:sz w:val="24"/>
                                  <w:rFonts w:ascii="Times New Roman" w:hAnsi="Times New Roman" w:eastAsia="Calibri" w:cs="" w:cstheme="minorBidi" w:eastAsiaTheme="minorHAnsi"/>
                                  <w:lang w:val="en-US"/>
                                </w:rPr>
                                <w:t>da Prefeitura Municipal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2258640" cy="328320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 w="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jc w:val="left"/>
                                <w:rPr/>
                              </w:pPr>
                              <w:r>
                                <w:rPr>
                                  <w:b/>
                                  <w:sz w:val="24"/>
                                  <w:rFonts w:ascii="Times New Roman" w:hAnsi="Times New Roman" w:eastAsia="Calibri" w:cs="" w:cstheme="minorBidi" w:eastAsiaTheme="minorHAnsi"/>
                                  <w:lang w:val="en-US"/>
                                </w:rPr>
                                <w:t>Risco</w:t>
                              </w:r>
                              <w:r>
                                <w:rPr>
                                  <w:b/>
                                  <w:sz w:val="24"/>
                                  <w:spacing w:val="-1"/>
                                  <w:rFonts w:ascii="Times New Roman" w:hAnsi="Times New Roman" w:eastAsia="Calibri" w:cs="" w:cstheme="minorBidi" w:eastAsiaTheme="minorHAnsi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  <w:rFonts w:ascii="Times New Roman" w:hAnsi="Times New Roman" w:eastAsia="Calibri" w:cs="" w:cstheme="minorBidi" w:eastAsiaTheme="minorHAnsi"/>
                                  <w:lang w:val="en-US"/>
                                </w:rPr>
                                <w:t>02</w:t>
                              </w:r>
                            </w:p>
                          </w:txbxContent>
                        </wps:txbx>
                        <wps:bodyPr lIns="0" rIns="0" t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87.7pt;margin-top:5pt;width:436.8pt;height:25.85pt" coordorigin="1754,100" coordsize="8736,517">
                <v:shapetype id="_x0000_t202" coordsize="21600,21600" o:spt="202" path="m,l,21600l21600,21600l21600,xe">
                  <v:stroke joinstyle="miter"/>
                  <v:path gradientshapeok="t" o:connecttype="rect"/>
                </v:shapetype>
                <v:shape id="shape_0" stroked="t" o:allowincell="f" style="position:absolute;left:5311;top:100;width:5178;height:516;mso-wrap-style:none;v-text-anchor:top;mso-position-horizontal-relative:page" type="_x0000_t202">
                  <v:textbox>
                    <w:txbxContent>
                      <w:p>
                        <w:pPr>
                          <w:overflowPunct w:val="false"/>
                          <w:jc w:val="left"/>
                          <w:rPr/>
                        </w:pPr>
                        <w:r>
                          <w:rPr>
                            <w:sz w:val="24"/>
                            <w:rFonts w:ascii="Times New Roman" w:hAnsi="Times New Roman" w:eastAsia="Calibri" w:cs="" w:cstheme="minorBidi" w:eastAsiaTheme="minorHAnsi"/>
                            <w:lang w:val="en-US"/>
                          </w:rPr>
                          <w:t>Incompatibilidade do módulo com os módulos</w:t>
                        </w:r>
                      </w:p>
                      <w:p>
                        <w:pPr>
                          <w:overflowPunct w:val="false"/>
                          <w:jc w:val="left"/>
                          <w:rPr/>
                        </w:pPr>
                        <w:r>
                          <w:rPr>
                            <w:sz w:val="24"/>
                            <w:rFonts w:ascii="Times New Roman" w:hAnsi="Times New Roman" w:eastAsia="Calibri" w:cs="" w:cstheme="minorBidi" w:eastAsiaTheme="minorHAnsi"/>
                            <w:lang w:val="en-US"/>
                          </w:rPr>
                          <w:t>da Prefeitura Municipal</w:t>
                        </w:r>
                      </w:p>
                    </w:txbxContent>
                  </v:textbox>
                  <v:fill o:detectmouseclick="t" on="false"/>
                  <v:stroke color="black" joinstyle="miter" endcap="flat"/>
                  <w10:wrap type="topAndBottom"/>
                </v:shape>
                <v:shape id="shape_0" fillcolor="#d7d7d7" stroked="t" o:allowincell="f" style="position:absolute;left:1754;top:100;width:3556;height:516;mso-wrap-style:none;v-text-anchor:top;mso-position-horizontal-relative:page" type="_x0000_t202">
                  <v:textbox>
                    <w:txbxContent>
                      <w:p>
                        <w:pPr>
                          <w:overflowPunct w:val="false"/>
                          <w:jc w:val="left"/>
                          <w:rPr/>
                        </w:pPr>
                        <w:r>
                          <w:rPr>
                            <w:b/>
                            <w:sz w:val="24"/>
                            <w:rFonts w:ascii="Times New Roman" w:hAnsi="Times New Roman" w:eastAsia="Calibri" w:cs="" w:cstheme="minorBidi" w:eastAsiaTheme="minorHAnsi"/>
                            <w:lang w:val="en-US"/>
                          </w:rPr>
                          <w:t>Risco</w:t>
                        </w:r>
                        <w:r>
                          <w:rPr>
                            <w:b/>
                            <w:sz w:val="24"/>
                            <w:spacing w:val="-1"/>
                            <w:rFonts w:ascii="Times New Roman" w:hAnsi="Times New Roman" w:eastAsia="Calibri" w:cs="" w:cstheme="minorBidi" w:eastAsiaTheme="minorHAnsi"/>
                            <w:lang w:val="en-US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rFonts w:ascii="Times New Roman" w:hAnsi="Times New Roman" w:eastAsia="Calibri" w:cs="" w:cstheme="minorBidi" w:eastAsiaTheme="minorHAnsi"/>
                            <w:lang w:val="en-US"/>
                          </w:rPr>
                          <w:t>02</w:t>
                        </w:r>
                      </w:p>
                    </w:txbxContent>
                  </v:textbox>
                  <v:fill o:detectmouseclick="t" type="solid" color2="#282828"/>
                  <v:stroke color="black" joinstyle="miter" endcap="flat"/>
                  <w10:wrap type="topAndBottom"/>
                </v:shape>
              </v:group>
            </w:pict>
          </mc:Fallback>
        </mc:AlternateContent>
      </w:r>
    </w:p>
    <w:tbl>
      <w:tblPr>
        <w:tblStyle w:val="TableNormal"/>
        <w:tblW w:w="8726" w:type="dxa"/>
        <w:jc w:val="left"/>
        <w:tblInd w:w="161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3552"/>
        <w:gridCol w:w="1957"/>
        <w:gridCol w:w="1347"/>
        <w:gridCol w:w="1869"/>
      </w:tblGrid>
      <w:tr>
        <w:trPr>
          <w:trHeight w:val="632" w:hRule="atLeast"/>
        </w:trPr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before="108" w:after="0"/>
              <w:jc w:val="left"/>
              <w:rPr>
                <w:b/>
                <w:b/>
                <w:sz w:val="24"/>
              </w:rPr>
            </w:pPr>
            <w:r>
              <w:rPr>
                <w:kern w:val="0"/>
                <w:sz w:val="12"/>
                <w:szCs w:val="22"/>
                <w:lang w:eastAsia="en-US" w:bidi="ar-SA"/>
              </w:rPr>
              <w:tab/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Causas</w:t>
            </w:r>
          </w:p>
        </w:tc>
        <w:tc>
          <w:tcPr>
            <w:tcW w:w="51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7" w:right="-15" w:hanging="0"/>
              <w:jc w:val="both"/>
              <w:rPr>
                <w:kern w:val="0"/>
                <w:szCs w:val="22"/>
                <w:lang w:eastAsia="en-US" w:bidi="ar-SA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Falha no desenvolvimento dos m</w:t>
            </w:r>
            <w:r>
              <w:rPr>
                <w:kern w:val="0"/>
                <w:sz w:val="24"/>
                <w:szCs w:val="22"/>
                <w:lang w:eastAsia="en-US" w:bidi="ar-SA"/>
              </w:rPr>
              <w:t>ó</w:t>
            </w:r>
            <w:r>
              <w:rPr>
                <w:kern w:val="0"/>
                <w:sz w:val="24"/>
                <w:szCs w:val="22"/>
                <w:lang w:eastAsia="en-US" w:bidi="ar-SA"/>
              </w:rPr>
              <w:t>dulos ou ine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xperiência </w:t>
            </w:r>
            <w:r>
              <w:rPr>
                <w:kern w:val="0"/>
                <w:sz w:val="24"/>
                <w:szCs w:val="22"/>
                <w:lang w:eastAsia="en-US" w:bidi="ar-SA"/>
              </w:rPr>
              <w:t xml:space="preserve">com </w:t>
            </w:r>
            <w:r>
              <w:rPr>
                <w:kern w:val="0"/>
                <w:sz w:val="24"/>
                <w:szCs w:val="22"/>
                <w:lang w:eastAsia="en-US" w:bidi="ar-SA"/>
              </w:rPr>
              <w:t>ó</w:t>
            </w:r>
            <w:r>
              <w:rPr>
                <w:kern w:val="0"/>
                <w:sz w:val="24"/>
                <w:szCs w:val="22"/>
                <w:lang w:eastAsia="en-US" w:bidi="ar-SA"/>
              </w:rPr>
              <w:t>rgão de controle do Es</w:t>
            </w:r>
            <w:r>
              <w:rPr>
                <w:kern w:val="0"/>
                <w:sz w:val="24"/>
                <w:szCs w:val="22"/>
                <w:lang w:eastAsia="en-US" w:bidi="ar-SA"/>
              </w:rPr>
              <w:t>tado do Espírito Santo</w:t>
            </w:r>
          </w:p>
        </w:tc>
      </w:tr>
      <w:tr>
        <w:trPr>
          <w:trHeight w:val="413" w:hRule="atLeast"/>
        </w:trPr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Consequências</w:t>
            </w:r>
          </w:p>
        </w:tc>
        <w:tc>
          <w:tcPr>
            <w:tcW w:w="51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 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Não funcionamento na integração dos m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ó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dulos 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SGP-Prev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>/PM.</w:t>
            </w:r>
          </w:p>
        </w:tc>
      </w:tr>
      <w:tr>
        <w:trPr>
          <w:trHeight w:val="412" w:hRule="atLeast"/>
        </w:trPr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Probabilidade</w:t>
            </w:r>
          </w:p>
        </w:tc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6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Média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Impacto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9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Alto</w:t>
            </w:r>
          </w:p>
        </w:tc>
      </w:tr>
      <w:tr>
        <w:trPr>
          <w:trHeight w:val="412" w:hRule="atLeast"/>
        </w:trPr>
        <w:tc>
          <w:tcPr>
            <w:tcW w:w="872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5517" w:leader="none"/>
                <w:tab w:val="left" w:pos="6865" w:leader="none"/>
              </w:tabs>
              <w:spacing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Ações</w:t>
            </w:r>
            <w:r>
              <w:rPr>
                <w:b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de</w:t>
            </w:r>
            <w:r>
              <w:rPr>
                <w:b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Mitigação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e/ou Contingência</w:t>
              <w:tab/>
            </w:r>
            <w:r>
              <w:rPr>
                <w:kern w:val="0"/>
                <w:sz w:val="24"/>
                <w:szCs w:val="22"/>
                <w:lang w:eastAsia="en-US" w:bidi="ar-SA"/>
              </w:rPr>
              <w:t> </w:t>
              <w:tab/>
              <w:t> </w:t>
            </w:r>
          </w:p>
        </w:tc>
      </w:tr>
      <w:tr>
        <w:trPr>
          <w:trHeight w:val="1127" w:hRule="atLeast"/>
        </w:trPr>
        <w:tc>
          <w:tcPr>
            <w:tcW w:w="872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360" w:before="0" w:after="0"/>
              <w:ind w:left="727" w:right="-15" w:hanging="36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 xml:space="preserve">1.Apresentação com teste de compatibilidade com </w:t>
            </w:r>
            <w:r>
              <w:rPr>
                <w:b/>
                <w:bCs/>
                <w:kern w:val="0"/>
                <w:sz w:val="24"/>
                <w:szCs w:val="22"/>
                <w:lang w:eastAsia="en-US" w:bidi="ar-SA"/>
              </w:rPr>
              <w:t>prova de conceito.</w:t>
            </w:r>
          </w:p>
        </w:tc>
      </w:tr>
      <w:tr>
        <w:trPr>
          <w:trHeight w:val="412" w:hRule="atLeast"/>
        </w:trPr>
        <w:tc>
          <w:tcPr>
            <w:tcW w:w="3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Setor(es)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Responsável(veis)</w:t>
            </w:r>
          </w:p>
        </w:tc>
        <w:tc>
          <w:tcPr>
            <w:tcW w:w="51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Unidade Contrato.</w:t>
              <w:tab/>
              <w:t>demandante,</w:t>
              <w:tab/>
              <w:t>Pregoeiro</w:t>
              <w:tab/>
              <w:t>e Gestor</w:t>
              <w:tab/>
              <w:t xml:space="preserve">do </w:t>
            </w:r>
            <w:r>
              <w:rPr>
                <w:kern w:val="0"/>
                <w:sz w:val="24"/>
                <w:szCs w:val="22"/>
                <w:lang w:eastAsia="en-US" w:bidi="ar-SA"/>
              </w:rPr>
              <w:t>Contrato</w:t>
            </w:r>
          </w:p>
        </w:tc>
      </w:tr>
    </w:tbl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1" w:after="0"/>
        <w:rPr>
          <w:sz w:val="16"/>
        </w:rPr>
      </w:pPr>
      <w:r>
        <w:rPr>
          <w:sz w:val="16"/>
        </w:rPr>
      </w:r>
    </w:p>
    <w:tbl>
      <w:tblPr>
        <w:tblStyle w:val="TableNormal"/>
        <w:tblW w:w="8758" w:type="dxa"/>
        <w:jc w:val="left"/>
        <w:tblInd w:w="161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3549"/>
        <w:gridCol w:w="1960"/>
        <w:gridCol w:w="1351"/>
        <w:gridCol w:w="1897"/>
      </w:tblGrid>
      <w:tr>
        <w:trPr>
          <w:trHeight w:val="412" w:hRule="atLeast"/>
        </w:trPr>
        <w:tc>
          <w:tcPr>
            <w:tcW w:w="3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lineRule="exact" w:line="274" w:before="0" w:after="0"/>
              <w:ind w:left="67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Risco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03</w:t>
            </w:r>
          </w:p>
        </w:tc>
        <w:tc>
          <w:tcPr>
            <w:tcW w:w="52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Atraso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na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execução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do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Objeto.</w:t>
            </w:r>
          </w:p>
        </w:tc>
      </w:tr>
      <w:tr>
        <w:trPr>
          <w:trHeight w:val="827" w:hRule="atLeast"/>
        </w:trPr>
        <w:tc>
          <w:tcPr>
            <w:tcW w:w="3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before="206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Causas</w:t>
            </w:r>
          </w:p>
        </w:tc>
        <w:tc>
          <w:tcPr>
            <w:tcW w:w="52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" w:right="-1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Incapacidade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da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Contratante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em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executar</w:t>
            </w:r>
            <w:r>
              <w:rPr>
                <w:spacing w:val="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o</w:t>
            </w:r>
            <w:r>
              <w:rPr>
                <w:spacing w:val="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Objeto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no</w:t>
            </w:r>
          </w:p>
          <w:p>
            <w:pPr>
              <w:pStyle w:val="TableParagraph"/>
              <w:widowControl w:val="false"/>
              <w:spacing w:before="138" w:after="0"/>
              <w:ind w:left="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prazo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especificado.</w:t>
            </w:r>
          </w:p>
        </w:tc>
      </w:tr>
      <w:tr>
        <w:trPr>
          <w:trHeight w:val="827" w:hRule="atLeast"/>
        </w:trPr>
        <w:tc>
          <w:tcPr>
            <w:tcW w:w="3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before="206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Consequências</w:t>
            </w:r>
          </w:p>
        </w:tc>
        <w:tc>
          <w:tcPr>
            <w:tcW w:w="52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" w:right="-15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 </w:t>
            </w:r>
            <w:r>
              <w:rPr>
                <w:kern w:val="0"/>
                <w:sz w:val="24"/>
                <w:szCs w:val="22"/>
                <w:lang w:eastAsia="en-US" w:bidi="ar-SA"/>
              </w:rPr>
              <w:t>Não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atendimento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dos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objetivos</w:t>
            </w:r>
            <w:r>
              <w:rPr>
                <w:spacing w:val="4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esperados</w:t>
            </w:r>
            <w:r>
              <w:rPr>
                <w:spacing w:val="4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no</w:t>
            </w:r>
            <w:r>
              <w:rPr>
                <w:spacing w:val="4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prazo</w:t>
            </w:r>
          </w:p>
          <w:p>
            <w:pPr>
              <w:pStyle w:val="TableParagraph"/>
              <w:widowControl w:val="false"/>
              <w:spacing w:before="138" w:after="0"/>
              <w:ind w:left="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estipulado.</w:t>
            </w:r>
          </w:p>
        </w:tc>
      </w:tr>
      <w:tr>
        <w:trPr>
          <w:trHeight w:val="412" w:hRule="atLeast"/>
        </w:trPr>
        <w:tc>
          <w:tcPr>
            <w:tcW w:w="3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lineRule="exact" w:line="274" w:before="0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Probabilidade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7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Baixo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lineRule="exact" w:line="274" w:before="0" w:after="0"/>
              <w:ind w:left="8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Impacto</w:t>
            </w:r>
          </w:p>
        </w:tc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Médio</w:t>
            </w:r>
          </w:p>
        </w:tc>
      </w:tr>
      <w:tr>
        <w:trPr>
          <w:trHeight w:val="413" w:hRule="atLeast"/>
        </w:trPr>
        <w:tc>
          <w:tcPr>
            <w:tcW w:w="87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5517" w:leader="none"/>
                <w:tab w:val="left" w:pos="6867" w:leader="none"/>
              </w:tabs>
              <w:spacing w:lineRule="exact" w:line="274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Ações</w:t>
            </w:r>
            <w:r>
              <w:rPr>
                <w:b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de</w:t>
            </w:r>
            <w:r>
              <w:rPr>
                <w:b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Mitigação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e/ou Contingência</w:t>
              <w:tab/>
            </w:r>
            <w:r>
              <w:rPr>
                <w:kern w:val="0"/>
                <w:sz w:val="24"/>
                <w:szCs w:val="22"/>
                <w:lang w:eastAsia="en-US" w:bidi="ar-SA"/>
              </w:rPr>
              <w:t> </w:t>
              <w:tab/>
              <w:t> </w:t>
            </w:r>
          </w:p>
        </w:tc>
      </w:tr>
      <w:tr>
        <w:trPr>
          <w:trHeight w:val="1652" w:hRule="atLeast"/>
        </w:trPr>
        <w:tc>
          <w:tcPr>
            <w:tcW w:w="87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564" w:leader="none"/>
              </w:tabs>
              <w:spacing w:lineRule="auto" w:line="360" w:before="0" w:after="0"/>
              <w:ind w:left="727" w:right="-15" w:hanging="36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Estabelecer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cláusulas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para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aplicação</w:t>
            </w:r>
            <w:r>
              <w:rPr>
                <w:spacing w:val="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de</w:t>
            </w:r>
            <w:r>
              <w:rPr>
                <w:spacing w:val="20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sanções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administrativas</w:t>
            </w:r>
            <w:r>
              <w:rPr>
                <w:spacing w:val="2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em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casos</w:t>
            </w:r>
            <w:r>
              <w:rPr>
                <w:spacing w:val="1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de</w:t>
            </w:r>
            <w:r>
              <w:rPr>
                <w:spacing w:val="2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atraso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na execução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do objeto.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564" w:leader="none"/>
              </w:tabs>
              <w:spacing w:before="0" w:after="0"/>
              <w:ind w:left="564" w:hanging="197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Notificar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a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Contratante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e</w:t>
            </w:r>
            <w:r>
              <w:rPr>
                <w:spacing w:val="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aplicar</w:t>
            </w:r>
            <w:r>
              <w:rPr>
                <w:spacing w:val="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sanções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administrativas</w:t>
            </w:r>
            <w:r>
              <w:rPr>
                <w:spacing w:val="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previstas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no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Contrato,</w:t>
            </w:r>
            <w:r>
              <w:rPr>
                <w:spacing w:val="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caso</w:t>
            </w:r>
          </w:p>
          <w:p>
            <w:pPr>
              <w:pStyle w:val="TableParagraph"/>
              <w:widowControl w:val="false"/>
              <w:spacing w:before="136" w:after="0"/>
              <w:ind w:left="72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necessário.</w:t>
            </w:r>
          </w:p>
        </w:tc>
      </w:tr>
      <w:tr>
        <w:trPr>
          <w:trHeight w:val="412" w:hRule="atLeast"/>
        </w:trPr>
        <w:tc>
          <w:tcPr>
            <w:tcW w:w="3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Setor(es)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Responsável(veis)</w:t>
            </w:r>
          </w:p>
        </w:tc>
        <w:tc>
          <w:tcPr>
            <w:tcW w:w="52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Pregoeiro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e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Gestor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do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Contrato.</w:t>
            </w:r>
          </w:p>
        </w:tc>
      </w:tr>
    </w:tbl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1" w:after="0"/>
        <w:rPr>
          <w:sz w:val="16"/>
        </w:rPr>
      </w:pPr>
      <w:r>
        <w:rPr>
          <w:sz w:val="16"/>
        </w:rPr>
      </w:r>
    </w:p>
    <w:tbl>
      <w:tblPr>
        <w:tblStyle w:val="TableNormal"/>
        <w:tblW w:w="8789" w:type="dxa"/>
        <w:jc w:val="left"/>
        <w:tblInd w:w="131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firstRow="1" w:noVBand="0" w:lastRow="1" w:firstColumn="1" w:lastColumn="1" w:noHBand="0" w:val="01e0"/>
      </w:tblPr>
      <w:tblGrid>
        <w:gridCol w:w="3564"/>
        <w:gridCol w:w="1966"/>
        <w:gridCol w:w="1352"/>
        <w:gridCol w:w="1906"/>
      </w:tblGrid>
      <w:tr>
        <w:trPr>
          <w:trHeight w:val="413" w:hRule="atLeast"/>
        </w:trPr>
        <w:tc>
          <w:tcPr>
            <w:tcW w:w="3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lineRule="exact" w:line="274" w:before="0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Risco</w:t>
            </w:r>
            <w:r>
              <w:rPr>
                <w:b/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04</w:t>
            </w:r>
          </w:p>
        </w:tc>
        <w:tc>
          <w:tcPr>
            <w:tcW w:w="52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Falência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ou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Concordata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da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Contratante.</w:t>
            </w:r>
          </w:p>
        </w:tc>
      </w:tr>
      <w:tr>
        <w:trPr>
          <w:trHeight w:val="412" w:hRule="atLeast"/>
        </w:trPr>
        <w:tc>
          <w:tcPr>
            <w:tcW w:w="3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lineRule="exact" w:line="274" w:before="0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Causas</w:t>
            </w:r>
          </w:p>
        </w:tc>
        <w:tc>
          <w:tcPr>
            <w:tcW w:w="52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Não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se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aplica.</w:t>
            </w:r>
          </w:p>
        </w:tc>
      </w:tr>
      <w:tr>
        <w:trPr>
          <w:trHeight w:val="413" w:hRule="atLeast"/>
        </w:trPr>
        <w:tc>
          <w:tcPr>
            <w:tcW w:w="3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lineRule="exact" w:line="274" w:before="0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Consequências</w:t>
            </w:r>
          </w:p>
        </w:tc>
        <w:tc>
          <w:tcPr>
            <w:tcW w:w="52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 </w:t>
            </w:r>
            <w:r>
              <w:rPr>
                <w:kern w:val="0"/>
                <w:sz w:val="24"/>
                <w:szCs w:val="22"/>
                <w:lang w:eastAsia="en-US" w:bidi="ar-SA"/>
              </w:rPr>
              <w:t>Atraso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da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entrega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ou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não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execução do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Objeto.</w:t>
            </w:r>
          </w:p>
        </w:tc>
      </w:tr>
      <w:tr>
        <w:trPr>
          <w:trHeight w:val="413" w:hRule="atLeast"/>
        </w:trPr>
        <w:tc>
          <w:tcPr>
            <w:tcW w:w="3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lineRule="exact" w:line="274" w:before="0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Probabilidade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7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Baixa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lineRule="exact" w:line="274" w:before="0" w:after="0"/>
              <w:ind w:left="8" w:hanging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Impacto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Médio</w:t>
            </w:r>
          </w:p>
        </w:tc>
      </w:tr>
      <w:tr>
        <w:trPr>
          <w:trHeight w:val="413" w:hRule="atLeast"/>
        </w:trPr>
        <w:tc>
          <w:tcPr>
            <w:tcW w:w="87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5537" w:leader="none"/>
                <w:tab w:val="left" w:pos="6889" w:leader="none"/>
              </w:tabs>
              <w:spacing w:lineRule="exact" w:line="274" w:before="0" w:after="0"/>
              <w:jc w:val="left"/>
              <w:rPr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Ações</w:t>
            </w:r>
            <w:r>
              <w:rPr>
                <w:b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de</w:t>
            </w:r>
            <w:r>
              <w:rPr>
                <w:b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Mitigação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e/ou Contingência</w:t>
              <w:tab/>
            </w:r>
            <w:r>
              <w:rPr>
                <w:kern w:val="0"/>
                <w:sz w:val="24"/>
                <w:szCs w:val="22"/>
                <w:lang w:eastAsia="en-US" w:bidi="ar-SA"/>
              </w:rPr>
              <w:t> </w:t>
              <w:tab/>
              <w:t> </w:t>
            </w:r>
          </w:p>
        </w:tc>
      </w:tr>
      <w:tr>
        <w:trPr>
          <w:trHeight w:val="413" w:hRule="atLeast"/>
        </w:trPr>
        <w:tc>
          <w:tcPr>
            <w:tcW w:w="87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Manter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controle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rigoroso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do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cronograma,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aceites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e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pagamentos.</w:t>
            </w:r>
          </w:p>
        </w:tc>
      </w:tr>
      <w:tr>
        <w:trPr>
          <w:trHeight w:val="412" w:hRule="atLeast"/>
        </w:trPr>
        <w:tc>
          <w:tcPr>
            <w:tcW w:w="3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7D7D7" w:val="clear"/>
          </w:tcPr>
          <w:p>
            <w:pPr>
              <w:pStyle w:val="TableParagraph"/>
              <w:widowControl w:val="false"/>
              <w:spacing w:lineRule="exact" w:line="274" w:before="0" w:after="0"/>
              <w:jc w:val="left"/>
              <w:rPr>
                <w:b/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Setor(es)</w:t>
            </w:r>
            <w:r>
              <w:rPr>
                <w:b/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Responsável(veis)</w:t>
            </w:r>
          </w:p>
        </w:tc>
        <w:tc>
          <w:tcPr>
            <w:tcW w:w="52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exact" w:line="274" w:before="0" w:after="0"/>
              <w:ind w:left="10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Gestor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do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Contrato.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600" w:right="1020" w:gutter="0" w:header="269" w:top="1580" w:footer="800" w:bottom="100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MT">
    <w:charset w:val="00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dotexto"/>
      <w:spacing w:lineRule="auto" w:line="12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114300" distR="114300" simplePos="0" locked="0" layoutInCell="0" allowOverlap="1" relativeHeight="3">
              <wp:simplePos x="0" y="0"/>
              <wp:positionH relativeFrom="page">
                <wp:posOffset>9656445</wp:posOffset>
              </wp:positionH>
              <wp:positionV relativeFrom="page">
                <wp:posOffset>9324975</wp:posOffset>
              </wp:positionV>
              <wp:extent cx="5359400" cy="485140"/>
              <wp:effectExtent l="0" t="0" r="0" b="0"/>
              <wp:wrapNone/>
              <wp:docPr id="3" name="Quadro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9400" cy="48514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Contedodoquadro"/>
                            <w:tabs>
                              <w:tab w:val="clear" w:pos="720"/>
                              <w:tab w:val="left" w:pos="838" w:leader="none"/>
                              <w:tab w:val="left" w:pos="8419" w:leader="none"/>
                            </w:tabs>
                            <w:spacing w:before="13" w:after="0"/>
                            <w:ind w:left="20" w:hanging="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strike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trike/>
                              <w:sz w:val="16"/>
                            </w:rPr>
                            <w:tab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-0;width:422pt;height:38.2pt;mso-wrap-distance-left:9pt;mso-wrap-distance-right:9pt;mso-wrap-distance-top:0pt;mso-wrap-distance-bottom:0pt;margin-top:734.25pt;mso-position-vertical-relative:page;margin-left:760.35pt;mso-position-horizontal-relative:page">
              <v:textbox inset="0in,0in,0in,0in">
                <w:txbxContent>
                  <w:p>
                    <w:pPr>
                      <w:pStyle w:val="Contedodoquadro"/>
                      <w:tabs>
                        <w:tab w:val="clear" w:pos="720"/>
                        <w:tab w:val="left" w:pos="838" w:leader="none"/>
                        <w:tab w:val="left" w:pos="8419" w:leader="none"/>
                      </w:tabs>
                      <w:spacing w:before="13" w:after="0"/>
                      <w:ind w:left="20" w:hanging="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strike/>
                        <w:sz w:val="16"/>
                      </w:rPr>
                      <w:t xml:space="preserve"> </w:t>
                    </w:r>
                    <w:r>
                      <w:rPr>
                        <w:strike/>
                        <w:sz w:val="16"/>
                      </w:rPr>
                      <w:tab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dotexto"/>
      <w:spacing w:lineRule="auto" w:line="12"/>
      <w:rPr>
        <w:sz w:val="20"/>
      </w:rPr>
    </w:pPr>
    <w:r>
      <w:rPr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8" w:hanging="196"/>
      </w:pPr>
      <w:rPr>
        <w:sz w:val="22"/>
        <w:szCs w:val="22"/>
        <w:w w:val="100"/>
        <w:rFonts w:ascii="Times New Roman" w:hAnsi="Times New Roman" w:eastAsia="Times New Roman" w:cs="Times New Roman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522" w:hanging="196"/>
      </w:pPr>
      <w:rPr>
        <w:rFonts w:ascii="Symbol" w:hAnsi="Symbol" w:cs="Symbol" w:hint="default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324" w:hanging="196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26" w:hanging="196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929" w:hanging="196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731" w:hanging="196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533" w:hanging="196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336" w:hanging="196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138" w:hanging="196"/>
      </w:pPr>
      <w:rPr>
        <w:rFonts w:ascii="Symbol" w:hAnsi="Symbol" w:cs="Symbol" w:hint="default"/>
        <w:lang w:val="pt-PT" w:eastAsia="en-US" w:bidi="ar-SA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2" w:hanging="198"/>
      </w:pPr>
      <w:rPr>
        <w:sz w:val="22"/>
        <w:szCs w:val="22"/>
        <w:w w:val="100"/>
        <w:rFonts w:ascii="Times New Roman" w:hAnsi="Times New Roman" w:eastAsia="Times New Roman" w:cs="Times New Roman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522" w:hanging="198"/>
      </w:pPr>
      <w:rPr>
        <w:rFonts w:ascii="Symbol" w:hAnsi="Symbol" w:cs="Symbol" w:hint="default"/>
        <w:lang w:val="pt-P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325" w:hanging="198"/>
      </w:pPr>
      <w:rPr>
        <w:rFonts w:ascii="Symbol" w:hAnsi="Symbol" w:cs="Symbol" w:hint="default"/>
        <w:lang w:val="pt-P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27" w:hanging="198"/>
      </w:pPr>
      <w:rPr>
        <w:rFonts w:ascii="Symbol" w:hAnsi="Symbol" w:cs="Symbol" w:hint="default"/>
        <w:lang w:val="pt-P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930" w:hanging="198"/>
      </w:pPr>
      <w:rPr>
        <w:rFonts w:ascii="Symbol" w:hAnsi="Symbol" w:cs="Symbol" w:hint="default"/>
        <w:lang w:val="pt-P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733" w:hanging="198"/>
      </w:pPr>
      <w:rPr>
        <w:rFonts w:ascii="Symbol" w:hAnsi="Symbol" w:cs="Symbol" w:hint="default"/>
        <w:lang w:val="pt-P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535" w:hanging="198"/>
      </w:pPr>
      <w:rPr>
        <w:rFonts w:ascii="Symbol" w:hAnsi="Symbol" w:cs="Symbol" w:hint="default"/>
        <w:lang w:val="pt-P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338" w:hanging="198"/>
      </w:pPr>
      <w:rPr>
        <w:rFonts w:ascii="Symbol" w:hAnsi="Symbol" w:cs="Symbol" w:hint="default"/>
        <w:lang w:val="pt-P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140" w:hanging="198"/>
      </w:pPr>
      <w:rPr>
        <w:rFonts w:ascii="Symbol" w:hAnsi="Symbol" w:cs="Symbol" w:hint="default"/>
        <w:lang w:val="pt-PT" w:eastAsia="en-US" w:bidi="ar-SA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9"/>
    <w:qFormat/>
    <w:pPr>
      <w:spacing w:before="54" w:after="0"/>
      <w:ind w:left="104" w:hanging="0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784a96"/>
    <w:rPr>
      <w:rFonts w:ascii="Times New Roman" w:hAnsi="Times New Roman" w:eastAsia="Times New Roman" w:cs="Times New Roman"/>
      <w:lang w:val="pt-PT"/>
    </w:rPr>
  </w:style>
  <w:style w:type="character" w:styleId="RodapChar" w:customStyle="1">
    <w:name w:val="Rodapé Char"/>
    <w:basedOn w:val="DefaultParagraphFont"/>
    <w:uiPriority w:val="99"/>
    <w:qFormat/>
    <w:rsid w:val="00784a96"/>
    <w:rPr>
      <w:rFonts w:ascii="Times New Roman" w:hAnsi="Times New Roman" w:eastAsia="Times New Roman" w:cs="Times New Roman"/>
      <w:lang w:val="pt-P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sz w:val="24"/>
      <w:szCs w:val="24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>
      <w:ind w:left="7" w:hanging="0"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784a96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784a96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LibreOffice/7.4.4.2$Windows_X86_64 LibreOffice_project/85569322deea74ec9134968a29af2df5663baa21</Application>
  <AppVersion>15.0000</AppVersion>
  <Pages>2</Pages>
  <Words>257</Words>
  <Characters>1667</Characters>
  <CharactersWithSpaces>1873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2024-08-27T17:13:00Z</dcterms:created>
  <dc:creator/>
  <dc:description/>
  <dc:language>pt-BR</dc:language>
  <cp:lastModifiedBy/>
  <dcterms:modified xsi:type="dcterms:W3CDTF">2025-09-11T16:36:48Z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2024-08-27T00:00:00Z</vt:filetime>
  </property>
</Properties>
</file>